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9493" w:type="dxa"/>
        <w:tblInd w:w="-1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0"/>
        <w:gridCol w:w="4253"/>
      </w:tblGrid>
      <w:tr w14:paraId="66805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0" w:type="dxa"/>
          </w:tcPr>
          <w:p w14:paraId="70A87F5F">
            <w:pPr>
              <w:spacing w:after="0"/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СОГЛАСОВАНО</w:t>
            </w:r>
          </w:p>
          <w:p w14:paraId="5D686DB1">
            <w:pPr>
              <w:spacing w:after="0"/>
              <w:jc w:val="both"/>
              <w:rPr>
                <w:rFonts w:hint="default" w:cs="Times New Roman"/>
                <w:sz w:val="22"/>
                <w:lang w:val="ru-RU"/>
              </w:rPr>
            </w:pPr>
            <w:r>
              <w:rPr>
                <w:rFonts w:cs="Times New Roman"/>
                <w:sz w:val="22"/>
              </w:rPr>
              <w:t>Директор МБОУ «</w:t>
            </w:r>
            <w:r>
              <w:rPr>
                <w:rFonts w:cs="Times New Roman"/>
                <w:sz w:val="22"/>
                <w:lang w:val="ru-RU"/>
              </w:rPr>
              <w:t>Тетюшская</w:t>
            </w:r>
            <w:r>
              <w:rPr>
                <w:rFonts w:hint="default" w:cs="Times New Roman"/>
                <w:sz w:val="22"/>
                <w:lang w:val="ru-RU"/>
              </w:rPr>
              <w:t xml:space="preserve"> С</w:t>
            </w:r>
            <w:r>
              <w:rPr>
                <w:rFonts w:cs="Times New Roman"/>
                <w:sz w:val="22"/>
              </w:rPr>
              <w:t>ОШ</w:t>
            </w:r>
            <w:r>
              <w:rPr>
                <w:rFonts w:hint="default" w:cs="Times New Roman"/>
                <w:sz w:val="22"/>
                <w:lang w:val="ru-RU"/>
              </w:rPr>
              <w:t xml:space="preserve"> №1 </w:t>
            </w:r>
          </w:p>
          <w:p w14:paraId="78D8320D">
            <w:pPr>
              <w:spacing w:after="0"/>
              <w:jc w:val="both"/>
              <w:rPr>
                <w:rFonts w:cs="Times New Roman"/>
                <w:sz w:val="22"/>
              </w:rPr>
            </w:pPr>
            <w:r>
              <w:rPr>
                <w:rFonts w:hint="default" w:cs="Times New Roman"/>
                <w:sz w:val="22"/>
                <w:lang w:val="ru-RU"/>
              </w:rPr>
              <w:t>им.Ханжина П.С.</w:t>
            </w:r>
            <w:r>
              <w:rPr>
                <w:rFonts w:cs="Times New Roman"/>
                <w:sz w:val="22"/>
              </w:rPr>
              <w:t xml:space="preserve">» </w:t>
            </w:r>
          </w:p>
          <w:p w14:paraId="1E0D6864">
            <w:pPr>
              <w:spacing w:after="0"/>
              <w:jc w:val="both"/>
              <w:rPr>
                <w:rFonts w:hint="default" w:cs="Times New Roman"/>
                <w:sz w:val="22"/>
                <w:lang w:val="ru-RU"/>
              </w:rPr>
            </w:pPr>
            <w:r>
              <w:rPr>
                <w:rFonts w:hint="default" w:cs="Times New Roman"/>
                <w:sz w:val="22"/>
                <w:lang w:val="ru-RU"/>
              </w:rPr>
              <w:t>________________Н.В.Загфаров</w:t>
            </w:r>
          </w:p>
        </w:tc>
        <w:tc>
          <w:tcPr>
            <w:tcW w:w="4253" w:type="dxa"/>
          </w:tcPr>
          <w:p w14:paraId="77103CEF">
            <w:pPr>
              <w:spacing w:after="0"/>
              <w:rPr>
                <w:rFonts w:hint="default" w:cs="Times New Roman"/>
                <w:sz w:val="22"/>
                <w:lang w:val="ru-RU"/>
              </w:rPr>
            </w:pPr>
            <w:r>
              <w:rPr>
                <w:rFonts w:cs="Times New Roman"/>
                <w:sz w:val="22"/>
              </w:rPr>
              <w:t xml:space="preserve">ПРИНЯТО на заседании </w:t>
            </w:r>
            <w:r>
              <w:rPr>
                <w:rFonts w:cs="Times New Roman"/>
                <w:sz w:val="22"/>
                <w:lang w:val="ru-RU"/>
              </w:rPr>
              <w:t>С</w:t>
            </w:r>
            <w:r>
              <w:rPr>
                <w:rFonts w:cs="Times New Roman"/>
                <w:sz w:val="22"/>
              </w:rPr>
              <w:t xml:space="preserve">овета учащихся </w:t>
            </w:r>
            <w:r>
              <w:rPr>
                <w:rFonts w:cs="Times New Roman"/>
                <w:sz w:val="22"/>
                <w:lang w:val="ru-RU"/>
              </w:rPr>
              <w:t>МБОУ</w:t>
            </w:r>
            <w:r>
              <w:rPr>
                <w:rFonts w:hint="default" w:cs="Times New Roman"/>
                <w:sz w:val="22"/>
                <w:lang w:val="ru-RU"/>
              </w:rPr>
              <w:t xml:space="preserve"> «Тетюшская СОШ №1 им.Ханжина П.С.»</w:t>
            </w:r>
          </w:p>
          <w:p w14:paraId="4177ED59">
            <w:pPr>
              <w:spacing w:after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Протокол №1 от 08.09.2025 г.</w:t>
            </w:r>
          </w:p>
        </w:tc>
      </w:tr>
    </w:tbl>
    <w:p w14:paraId="01C605C2">
      <w:pPr>
        <w:spacing w:after="0"/>
        <w:ind w:left="-1134" w:firstLine="709"/>
        <w:jc w:val="center"/>
        <w:rPr>
          <w:rFonts w:cs="Times New Roman"/>
        </w:rPr>
      </w:pPr>
      <w:r>
        <w:rPr>
          <w:b/>
          <w:sz w:val="20"/>
        </w:rPr>
        <w:pict>
          <v:group id="Group 1" o:spid="_x0000_s1030" o:spt="203" style="position:absolute;left:0pt;margin-left:31.7pt;margin-top:12.85pt;height:52pt;width:160pt;mso-position-horizontal-relative:page;mso-wrap-distance-bottom:0pt;mso-wrap-distance-top:0pt;z-index:-251657216;mso-width-relative:page;mso-height-relative:page;" coordsize="2032000,660400" o:gfxdata="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">
            <o:lock v:ext="edit" aspectratio="f"/>
            <v:shape id="Graphic 2" o:spid="_x0000_s1027" style="position:absolute;left:0;top:0;height:660400;width:2032000;" fillcolor="#C7C7C7" filled="t" stroked="f" coordsize="2032000,660400" o:gfxdata="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4svfpbsAAADa&#10;AAAADwAAAAAAAAABACAAAAAiAAAAZHJzL2Rvd25yZXYueG1sUEsBAhQAFAAAAAgAh07iQDMvBZ47&#10;AAAAOQAAABAAAAAAAAAAAQAgAAAACgEAAGRycy9zaGFwZXhtbC54bWxQSwUGAAAAAAYABgBbAQAA&#10;tAMAAAAA&#10;" path="m0,0l2031999,0,2031999,660400,0,660400,0,0xe">
              <v:fill on="t" opacity="30839f" focussize="0,0"/>
              <v:stroke on="f"/>
              <v:imagedata o:title=""/>
              <o:lock v:ext="edit" aspectratio="f"/>
              <v:textbox inset="0mm,0mm,0mm,0mm"/>
            </v:shape>
            <v:shape id="Graphic 3" o:spid="_x0000_s1028" style="position:absolute;left:31975;top:31176;height:598170;width:1968500;" filled="f" stroked="t" coordsize="1968500,598170" o:gfxdata="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hVBWLvQAA&#10;ANoAAAAPAAAAAAAAAAEAIAAAACIAAABkcnMvZG93bnJldi54bWxQSwECFAAUAAAACACHTuJAMy8F&#10;njsAAAA5AAAAEAAAAAAAAAABACAAAAAMAQAAZHJzL3NoYXBleG1sLnhtbFBLBQYAAAAABgAGAFsB&#10;AAC2AwAAAAA=&#10;" path="m0,0l1968048,0,1968048,598047,0,598047,0,0xe">
              <v:fill on="f" focussize="0,0"/>
              <v:stroke weight="1.44692913385827pt" color="#C7C7C7" joinstyle="round"/>
              <v:imagedata o:title=""/>
              <o:lock v:ext="edit" aspectratio="f"/>
              <v:textbox inset="0mm,0mm,0mm,0mm"/>
            </v:shape>
            <v:shape id="Textbox 4" o:spid="_x0000_s1029" o:spt="202" type="#_x0000_t202" style="position:absolute;left:0;top:0;height:660400;width:2032000;" filled="f" stroked="t" coordsize="21600,21600" o:gfxdata="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BeHVPvQAA&#10;ANoAAAAPAAAAAAAAAAEAIAAAACIAAABkcnMvZG93bnJldi54bWxQSwECFAAUAAAACACHTuJAMy8F&#10;njsAAAA5AAAAEAAAAAAAAAABACAAAAAMAQAAZHJzL3NoYXBleG1sLnhtbFBLBQYAAAAABgAGAFsB&#10;AAC2AwAAAAA=&#10;">
              <v:path/>
              <v:fill on="f" focussize="0,0"/>
              <v:stroke weight="0pt" color="#C7C7C7" joinstyle="round"/>
              <v:imagedata o:title=""/>
              <o:lock v:ext="edit" aspectratio="f"/>
              <v:textbox inset="0mm,0mm,0mm,0mm">
                <w:txbxContent>
                  <w:p w14:paraId="36111F28">
                    <w:pPr>
                      <w:spacing w:before="95" w:line="194" w:lineRule="auto"/>
                      <w:ind w:left="130" w:right="422" w:firstLine="0"/>
                      <w:jc w:val="both"/>
                      <w:rPr>
                        <w:rFonts w:hint="default" w:ascii="Tahoma" w:hAnsi="Tahoma"/>
                        <w:b/>
                        <w:sz w:val="22"/>
                        <w:lang w:val="ru-RU"/>
                      </w:rPr>
                    </w:pPr>
                    <w:r>
                      <w:rPr>
                        <w:rFonts w:ascii="Tahoma" w:hAnsi="Tahoma"/>
                        <w:b/>
                        <w:w w:val="105"/>
                        <w:sz w:val="22"/>
                      </w:rPr>
                      <w:t>Подписано</w:t>
                    </w:r>
                    <w:r>
                      <w:rPr>
                        <w:rFonts w:ascii="Tahoma" w:hAnsi="Tahoma"/>
                        <w:b/>
                        <w:spacing w:val="-10"/>
                        <w:w w:val="105"/>
                        <w:sz w:val="22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105"/>
                        <w:sz w:val="22"/>
                      </w:rPr>
                      <w:t xml:space="preserve">цифровой </w:t>
                    </w:r>
                    <w:r>
                      <w:rPr>
                        <w:rFonts w:ascii="Tahoma" w:hAnsi="Tahoma"/>
                        <w:b/>
                        <w:spacing w:val="-2"/>
                        <w:w w:val="105"/>
                        <w:sz w:val="22"/>
                      </w:rPr>
                      <w:t>подписью:</w:t>
                    </w:r>
                    <w:r>
                      <w:rPr>
                        <w:rFonts w:ascii="Tahoma" w:hAnsi="Tahoma"/>
                        <w:b/>
                        <w:spacing w:val="-15"/>
                        <w:w w:val="105"/>
                        <w:sz w:val="22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-2"/>
                        <w:w w:val="105"/>
                        <w:sz w:val="22"/>
                        <w:lang w:val="ru-RU"/>
                      </w:rPr>
                      <w:t>Загфаров</w:t>
                    </w:r>
                    <w:r>
                      <w:rPr>
                        <w:rFonts w:hint="default" w:ascii="Tahoma" w:hAnsi="Tahoma"/>
                        <w:b/>
                        <w:spacing w:val="-2"/>
                        <w:w w:val="105"/>
                        <w:sz w:val="22"/>
                        <w:lang w:val="ru-RU"/>
                      </w:rPr>
                      <w:t xml:space="preserve"> Наиль Вилевич</w:t>
                    </w:r>
                  </w:p>
                  <w:p w14:paraId="3B2DEF64">
                    <w:pPr>
                      <w:spacing w:before="0" w:line="195" w:lineRule="exact"/>
                      <w:ind w:left="130" w:right="0" w:firstLine="0"/>
                      <w:jc w:val="both"/>
                      <w:rPr>
                        <w:rFonts w:ascii="Tahoma" w:hAnsi="Tahoma"/>
                        <w:sz w:val="19"/>
                      </w:rPr>
                    </w:pPr>
                  </w:p>
                </w:txbxContent>
              </v:textbox>
            </v:shape>
            <w10:wrap type="topAndBottom"/>
          </v:group>
        </w:pict>
      </w:r>
      <w:bookmarkStart w:id="0" w:name="_GoBack"/>
      <w:bookmarkEnd w:id="0"/>
      <w:r>
        <w:rPr>
          <w:rFonts w:cs="Times New Roman"/>
        </w:rPr>
        <w:t>План работы совета учащихся</w:t>
      </w:r>
    </w:p>
    <w:p w14:paraId="6A53F8DB">
      <w:pPr>
        <w:spacing w:after="0"/>
        <w:jc w:val="center"/>
        <w:rPr>
          <w:rFonts w:cs="Times New Roman"/>
        </w:rPr>
      </w:pPr>
      <w:r>
        <w:rPr>
          <w:rFonts w:cs="Times New Roman"/>
        </w:rPr>
        <w:t>МБОУ «</w:t>
      </w:r>
      <w:r>
        <w:rPr>
          <w:rFonts w:cs="Times New Roman"/>
          <w:lang w:val="ru-RU"/>
        </w:rPr>
        <w:t>Тетюшская</w:t>
      </w:r>
      <w:r>
        <w:rPr>
          <w:rFonts w:cs="Times New Roman"/>
        </w:rPr>
        <w:t xml:space="preserve"> СОШ</w:t>
      </w:r>
      <w:r>
        <w:rPr>
          <w:rFonts w:hint="default" w:cs="Times New Roman"/>
          <w:lang w:val="ru-RU"/>
        </w:rPr>
        <w:t xml:space="preserve"> им.Ханжина П.С.»</w:t>
      </w:r>
      <w:r>
        <w:rPr>
          <w:rFonts w:cs="Times New Roman"/>
        </w:rPr>
        <w:t xml:space="preserve">» </w:t>
      </w:r>
    </w:p>
    <w:p w14:paraId="341B32E9">
      <w:pPr>
        <w:spacing w:after="0"/>
        <w:jc w:val="center"/>
        <w:rPr>
          <w:rFonts w:cs="Times New Roman"/>
        </w:rPr>
      </w:pPr>
      <w:r>
        <w:rPr>
          <w:rFonts w:cs="Times New Roman"/>
        </w:rPr>
        <w:t>на 2025-2026 учебный год</w:t>
      </w:r>
    </w:p>
    <w:p w14:paraId="4C67C326">
      <w:pPr>
        <w:spacing w:after="0"/>
        <w:ind w:left="-1134" w:firstLine="709"/>
        <w:jc w:val="center"/>
        <w:rPr>
          <w:rFonts w:cs="Times New Roman"/>
        </w:rPr>
      </w:pPr>
    </w:p>
    <w:p w14:paraId="5BD3118E">
      <w:pPr>
        <w:tabs>
          <w:tab w:val="left" w:pos="3840"/>
        </w:tabs>
        <w:spacing w:after="0"/>
        <w:jc w:val="both"/>
        <w:rPr>
          <w:rFonts w:eastAsia="Times New Roman" w:cs="Times New Roman"/>
          <w:b/>
          <w:i/>
          <w:sz w:val="24"/>
          <w:szCs w:val="28"/>
          <w:lang w:eastAsia="ru-RU"/>
        </w:rPr>
      </w:pPr>
      <w:r>
        <w:rPr>
          <w:rFonts w:eastAsia="Times New Roman" w:cs="Times New Roman"/>
          <w:b/>
          <w:sz w:val="24"/>
          <w:szCs w:val="28"/>
          <w:lang w:eastAsia="ru-RU"/>
        </w:rPr>
        <w:t xml:space="preserve">Цель -  </w:t>
      </w:r>
      <w:r>
        <w:rPr>
          <w:rFonts w:eastAsia="Times New Roman" w:cs="Times New Roman"/>
          <w:sz w:val="24"/>
          <w:szCs w:val="28"/>
          <w:lang w:eastAsia="ru-RU"/>
        </w:rPr>
        <w:t>формирование у школьников личной готовности к самореализации в условиях современного общества через освоение навыков социального взаимодействия.</w:t>
      </w:r>
    </w:p>
    <w:p w14:paraId="0978DFA1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</w:p>
    <w:p w14:paraId="0D592E08">
      <w:pPr>
        <w:spacing w:after="0"/>
        <w:ind w:right="567"/>
        <w:jc w:val="both"/>
        <w:rPr>
          <w:rFonts w:eastAsia="Times New Roman" w:cs="Times New Roman"/>
          <w:b/>
          <w:sz w:val="24"/>
          <w:szCs w:val="28"/>
          <w:lang w:eastAsia="ru-RU"/>
        </w:rPr>
      </w:pPr>
      <w:r>
        <w:rPr>
          <w:rFonts w:eastAsia="Times New Roman" w:cs="Times New Roman"/>
          <w:b/>
          <w:sz w:val="24"/>
          <w:szCs w:val="28"/>
          <w:lang w:eastAsia="ru-RU"/>
        </w:rPr>
        <w:t>Задачи ученического самоуправления:</w:t>
      </w:r>
    </w:p>
    <w:p w14:paraId="479FC346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/>
        <w:ind w:left="0"/>
        <w:jc w:val="both"/>
        <w:rPr>
          <w:rFonts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/>
          <w:sz w:val="24"/>
          <w:szCs w:val="28"/>
          <w:lang w:eastAsia="ru-RU"/>
        </w:rPr>
        <w:t>Реализация права обучающихся на участие в процессе управления образовательным учреждением;</w:t>
      </w:r>
    </w:p>
    <w:p w14:paraId="76EBB34F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/>
        <w:ind w:left="0"/>
        <w:jc w:val="both"/>
        <w:rPr>
          <w:rFonts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/>
          <w:sz w:val="24"/>
          <w:szCs w:val="28"/>
          <w:lang w:eastAsia="ru-RU"/>
        </w:rPr>
        <w:t>Создание условий для самореализации личности учащегося: развитие творческих способностей, формирование самостоятельности, активности и ответственности в любом виде деятельности;</w:t>
      </w:r>
    </w:p>
    <w:p w14:paraId="6E545710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/>
        <w:ind w:left="0"/>
        <w:jc w:val="both"/>
        <w:rPr>
          <w:rFonts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/>
          <w:sz w:val="24"/>
          <w:szCs w:val="28"/>
          <w:lang w:eastAsia="ru-RU"/>
        </w:rPr>
        <w:t>Определение организационной структуры ученическо</w:t>
      </w:r>
      <w:r>
        <w:rPr>
          <w:rFonts w:eastAsia="Times New Roman" w:cs="Times New Roman"/>
          <w:sz w:val="24"/>
          <w:szCs w:val="28"/>
          <w:lang w:eastAsia="ru-RU"/>
        </w:rPr>
        <w:softHyphen/>
      </w:r>
      <w:r>
        <w:rPr>
          <w:rFonts w:eastAsia="Times New Roman" w:cs="Times New Roman"/>
          <w:spacing w:val="5"/>
          <w:sz w:val="24"/>
          <w:szCs w:val="28"/>
          <w:lang w:eastAsia="ru-RU"/>
        </w:rPr>
        <w:t xml:space="preserve">го коллектива, призванной реализовать выявленные </w:t>
      </w:r>
      <w:r>
        <w:rPr>
          <w:rFonts w:eastAsia="Times New Roman" w:cs="Times New Roman"/>
          <w:spacing w:val="2"/>
          <w:sz w:val="24"/>
          <w:szCs w:val="28"/>
          <w:lang w:eastAsia="ru-RU"/>
        </w:rPr>
        <w:t>потребности и интересы учащихся;</w:t>
      </w:r>
    </w:p>
    <w:p w14:paraId="2C6CF5E6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/>
        <w:ind w:left="0"/>
        <w:jc w:val="both"/>
        <w:rPr>
          <w:rFonts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/>
          <w:spacing w:val="-1"/>
          <w:sz w:val="24"/>
          <w:szCs w:val="28"/>
          <w:lang w:eastAsia="ru-RU"/>
        </w:rPr>
        <w:t>Организация деятельности органов ученического само</w:t>
      </w:r>
      <w:r>
        <w:rPr>
          <w:rFonts w:eastAsia="Times New Roman" w:cs="Times New Roman"/>
          <w:spacing w:val="-1"/>
          <w:sz w:val="24"/>
          <w:szCs w:val="28"/>
          <w:lang w:eastAsia="ru-RU"/>
        </w:rPr>
        <w:softHyphen/>
      </w:r>
      <w:r>
        <w:rPr>
          <w:rFonts w:eastAsia="Times New Roman" w:cs="Times New Roman"/>
          <w:spacing w:val="-1"/>
          <w:sz w:val="24"/>
          <w:szCs w:val="28"/>
          <w:lang w:eastAsia="ru-RU"/>
        </w:rPr>
        <w:t>управления;</w:t>
      </w:r>
    </w:p>
    <w:p w14:paraId="7854FC2F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/>
        <w:ind w:left="0"/>
        <w:jc w:val="both"/>
        <w:rPr>
          <w:rFonts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/>
          <w:sz w:val="24"/>
          <w:szCs w:val="28"/>
          <w:lang w:eastAsia="ru-RU"/>
        </w:rPr>
        <w:t>Воспитание положительного отношения к общечеловеческим ценностям, нормам коллективной жизни;</w:t>
      </w:r>
    </w:p>
    <w:p w14:paraId="3DE0D02E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/>
        <w:ind w:left="0"/>
        <w:jc w:val="both"/>
        <w:rPr>
          <w:rFonts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/>
          <w:sz w:val="24"/>
          <w:szCs w:val="28"/>
          <w:lang w:eastAsia="ru-RU"/>
        </w:rPr>
        <w:t>Воспитание гражданина с высокой демократической культурой, способного к социальному творчеству, умеющему действовать в интересах своей личности, общества и Отечества;</w:t>
      </w:r>
    </w:p>
    <w:p w14:paraId="595BBFE8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/>
        <w:ind w:left="0"/>
        <w:jc w:val="both"/>
        <w:rPr>
          <w:rFonts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/>
          <w:sz w:val="24"/>
          <w:szCs w:val="28"/>
          <w:lang w:eastAsia="ru-RU"/>
        </w:rPr>
        <w:t>Подведение итогов работы, анализ ее результатов;</w:t>
      </w:r>
    </w:p>
    <w:p w14:paraId="4918CEB8">
      <w:pPr>
        <w:numPr>
          <w:ilvl w:val="0"/>
          <w:numId w:val="1"/>
        </w:numPr>
        <w:tabs>
          <w:tab w:val="left" w:pos="567"/>
        </w:tabs>
        <w:spacing w:after="0"/>
        <w:ind w:left="0"/>
        <w:jc w:val="both"/>
        <w:rPr>
          <w:rFonts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/>
          <w:sz w:val="24"/>
          <w:szCs w:val="28"/>
          <w:lang w:eastAsia="ru-RU"/>
        </w:rPr>
        <w:t>Формирование у учащихся потребности и готовности совершенствовать свою личность, создание условий для развития способностей и интересов членов ученического коллектива, развитие самостоятельного    мышления и самосознания, социальных компетенций, гражданской позиции, гражданской ответственности;</w:t>
      </w:r>
    </w:p>
    <w:p w14:paraId="48FEBB67">
      <w:pPr>
        <w:numPr>
          <w:ilvl w:val="0"/>
          <w:numId w:val="1"/>
        </w:numPr>
        <w:tabs>
          <w:tab w:val="left" w:pos="567"/>
        </w:tabs>
        <w:spacing w:after="0"/>
        <w:ind w:left="0"/>
        <w:jc w:val="both"/>
        <w:rPr>
          <w:rFonts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/>
          <w:sz w:val="24"/>
          <w:szCs w:val="28"/>
          <w:lang w:eastAsia="ru-RU"/>
        </w:rPr>
        <w:t>Создание системы самоуправления как воспитывающей среды школы, обеспечивающей     социализацию каждого ребёнка;</w:t>
      </w:r>
    </w:p>
    <w:p w14:paraId="69F4BA3F">
      <w:pPr>
        <w:numPr>
          <w:ilvl w:val="0"/>
          <w:numId w:val="1"/>
        </w:numPr>
        <w:tabs>
          <w:tab w:val="left" w:pos="567"/>
        </w:tabs>
        <w:spacing w:after="0"/>
        <w:ind w:left="0"/>
        <w:jc w:val="both"/>
        <w:rPr>
          <w:rFonts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/>
          <w:sz w:val="24"/>
          <w:szCs w:val="28"/>
          <w:lang w:eastAsia="ru-RU"/>
        </w:rPr>
        <w:t>Организация групповой, коллективной и индивидуальной деятельности, вовлекающей школьника в общественно – целостные отношения.</w:t>
      </w:r>
    </w:p>
    <w:p w14:paraId="7C059C74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</w:p>
    <w:p w14:paraId="0F21EE1C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</w:p>
    <w:p w14:paraId="0575F2B2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</w:p>
    <w:p w14:paraId="1B804007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</w:p>
    <w:tbl>
      <w:tblPr>
        <w:tblStyle w:val="6"/>
        <w:tblW w:w="0" w:type="auto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3504"/>
        <w:gridCol w:w="18"/>
        <w:gridCol w:w="15"/>
        <w:gridCol w:w="15"/>
        <w:gridCol w:w="1692"/>
        <w:gridCol w:w="3679"/>
      </w:tblGrid>
      <w:tr w14:paraId="1F8F4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3DA8E738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3504" w:type="dxa"/>
          </w:tcPr>
          <w:p w14:paraId="28E1091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Действие событие</w:t>
            </w:r>
          </w:p>
        </w:tc>
        <w:tc>
          <w:tcPr>
            <w:tcW w:w="1740" w:type="dxa"/>
            <w:gridSpan w:val="4"/>
          </w:tcPr>
          <w:p w14:paraId="3182A841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3679" w:type="dxa"/>
          </w:tcPr>
          <w:p w14:paraId="5C10DE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Ответственный</w:t>
            </w:r>
          </w:p>
        </w:tc>
      </w:tr>
      <w:tr w14:paraId="36AB1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3" w:type="dxa"/>
            <w:gridSpan w:val="7"/>
          </w:tcPr>
          <w:p w14:paraId="261FE1F8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  течение года</w:t>
            </w:r>
          </w:p>
        </w:tc>
      </w:tr>
      <w:tr w14:paraId="3D988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3D17362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04" w:type="dxa"/>
          </w:tcPr>
          <w:p w14:paraId="714862FE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Учеба актива</w:t>
            </w:r>
          </w:p>
        </w:tc>
        <w:tc>
          <w:tcPr>
            <w:tcW w:w="1740" w:type="dxa"/>
            <w:gridSpan w:val="4"/>
          </w:tcPr>
          <w:p w14:paraId="050A78A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679" w:type="dxa"/>
          </w:tcPr>
          <w:p w14:paraId="06B36687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Президент, министры Школьной Республики «ШКиД», </w:t>
            </w:r>
          </w:p>
          <w:p w14:paraId="755838C1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14:paraId="34B3B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7331AA61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04" w:type="dxa"/>
          </w:tcPr>
          <w:p w14:paraId="7B92ADDE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Участие в конкурсах,акциях,проектах.</w:t>
            </w:r>
          </w:p>
        </w:tc>
        <w:tc>
          <w:tcPr>
            <w:tcW w:w="1740" w:type="dxa"/>
            <w:gridSpan w:val="4"/>
          </w:tcPr>
          <w:p w14:paraId="536B501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679" w:type="dxa"/>
          </w:tcPr>
          <w:p w14:paraId="4E49C58A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Министерства по направления,</w:t>
            </w:r>
          </w:p>
          <w:p w14:paraId="35B7223F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14:paraId="3F63C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1" w:hRule="atLeast"/>
        </w:trPr>
        <w:tc>
          <w:tcPr>
            <w:tcW w:w="710" w:type="dxa"/>
          </w:tcPr>
          <w:p w14:paraId="7E090C81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504" w:type="dxa"/>
          </w:tcPr>
          <w:p w14:paraId="5D001341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Заседание совета уча</w:t>
            </w:r>
            <w:r>
              <w:rPr>
                <w:rFonts w:cs="Times New Roman"/>
                <w:sz w:val="24"/>
                <w:szCs w:val="24"/>
                <w:lang w:val="ru-RU"/>
              </w:rPr>
              <w:t>щ</w:t>
            </w:r>
            <w:r>
              <w:rPr>
                <w:rFonts w:cs="Times New Roman"/>
                <w:sz w:val="24"/>
                <w:szCs w:val="24"/>
              </w:rPr>
              <w:t xml:space="preserve">ихся </w:t>
            </w:r>
          </w:p>
        </w:tc>
        <w:tc>
          <w:tcPr>
            <w:tcW w:w="1740" w:type="dxa"/>
            <w:gridSpan w:val="4"/>
          </w:tcPr>
          <w:p w14:paraId="44CF79B7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 раза в четверть</w:t>
            </w:r>
          </w:p>
        </w:tc>
        <w:tc>
          <w:tcPr>
            <w:tcW w:w="3679" w:type="dxa"/>
          </w:tcPr>
          <w:p w14:paraId="436E03D7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Президент, министры Школьной Республики «ШКиД», </w:t>
            </w:r>
          </w:p>
          <w:p w14:paraId="1208CDA4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14:paraId="6054D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490B66C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504" w:type="dxa"/>
          </w:tcPr>
          <w:p w14:paraId="473E5D50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Проведение рейда по проверке готовности школы к каникулам (генеральные уборки)</w:t>
            </w:r>
          </w:p>
        </w:tc>
        <w:tc>
          <w:tcPr>
            <w:tcW w:w="1740" w:type="dxa"/>
            <w:gridSpan w:val="4"/>
          </w:tcPr>
          <w:p w14:paraId="2BAE49A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Раз в  четверть</w:t>
            </w:r>
          </w:p>
        </w:tc>
        <w:tc>
          <w:tcPr>
            <w:tcW w:w="3679" w:type="dxa"/>
          </w:tcPr>
          <w:p w14:paraId="68529C5F">
            <w:pPr>
              <w:keepNext/>
              <w:widowControl w:val="0"/>
              <w:spacing w:after="0"/>
              <w:outlineLvl w:val="2"/>
              <w:rPr>
                <w:rFonts w:eastAsia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napToGrid w:val="0"/>
                <w:sz w:val="24"/>
                <w:szCs w:val="24"/>
                <w:lang w:eastAsia="ru-RU"/>
              </w:rPr>
              <w:t>Министерство  труда и экологии</w:t>
            </w:r>
          </w:p>
          <w:p w14:paraId="40E656D7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14:paraId="1D5BA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03EF11C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504" w:type="dxa"/>
          </w:tcPr>
          <w:p w14:paraId="311C7780">
            <w:pPr>
              <w:shd w:val="clear" w:color="auto" w:fill="FFFFFF"/>
              <w:spacing w:after="1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Организация и проведение школьных праздничных концертов, тематических уроков по классам.</w:t>
            </w:r>
          </w:p>
          <w:p w14:paraId="1D3D7EC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40" w:type="dxa"/>
            <w:gridSpan w:val="4"/>
          </w:tcPr>
          <w:p w14:paraId="57A14A39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Раз в четверть </w:t>
            </w:r>
          </w:p>
        </w:tc>
        <w:tc>
          <w:tcPr>
            <w:tcW w:w="3679" w:type="dxa"/>
          </w:tcPr>
          <w:p w14:paraId="2B4B96B3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Министерство печати </w:t>
            </w:r>
          </w:p>
        </w:tc>
      </w:tr>
      <w:tr w14:paraId="4DF15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094E065D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504" w:type="dxa"/>
          </w:tcPr>
          <w:p w14:paraId="47E1BAD0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Рейд по соблюдению правил внутреннего распорядка обучающимися</w:t>
            </w:r>
          </w:p>
        </w:tc>
        <w:tc>
          <w:tcPr>
            <w:tcW w:w="1740" w:type="dxa"/>
            <w:gridSpan w:val="4"/>
          </w:tcPr>
          <w:p w14:paraId="52E2189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3679" w:type="dxa"/>
          </w:tcPr>
          <w:p w14:paraId="4EA6912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Министерства по направлениям</w:t>
            </w:r>
          </w:p>
        </w:tc>
      </w:tr>
      <w:tr w14:paraId="0DB2B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3" w:type="dxa"/>
            <w:gridSpan w:val="7"/>
          </w:tcPr>
          <w:p w14:paraId="1FF5F9D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СЕНТЯБРЬ</w:t>
            </w:r>
          </w:p>
        </w:tc>
      </w:tr>
      <w:tr w14:paraId="36B5C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710" w:type="dxa"/>
          </w:tcPr>
          <w:p w14:paraId="7ACA7C78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04" w:type="dxa"/>
          </w:tcPr>
          <w:p w14:paraId="147734EC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Общешкольная конференция Совета</w:t>
            </w:r>
          </w:p>
          <w:p w14:paraId="09E8636E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учащихся </w:t>
            </w:r>
          </w:p>
        </w:tc>
        <w:tc>
          <w:tcPr>
            <w:tcW w:w="1740" w:type="dxa"/>
            <w:gridSpan w:val="4"/>
          </w:tcPr>
          <w:p w14:paraId="2D4A2D33">
            <w:pPr>
              <w:spacing w:after="0"/>
              <w:jc w:val="center"/>
              <w:rPr>
                <w:rFonts w:hint="default"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29.09.202</w:t>
            </w:r>
            <w:r>
              <w:rPr>
                <w:rFonts w:hint="default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679" w:type="dxa"/>
          </w:tcPr>
          <w:p w14:paraId="1A139B3C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Президент, министры, </w:t>
            </w:r>
          </w:p>
          <w:p w14:paraId="6D437C9E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14:paraId="179EE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710" w:type="dxa"/>
          </w:tcPr>
          <w:p w14:paraId="7020E4A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04" w:type="dxa"/>
          </w:tcPr>
          <w:p w14:paraId="5524083A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Выборы президента совета учащихся </w:t>
            </w:r>
          </w:p>
        </w:tc>
        <w:tc>
          <w:tcPr>
            <w:tcW w:w="1740" w:type="dxa"/>
            <w:gridSpan w:val="4"/>
          </w:tcPr>
          <w:p w14:paraId="71F1B439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3679" w:type="dxa"/>
          </w:tcPr>
          <w:p w14:paraId="37E07767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Президент, министры, </w:t>
            </w:r>
          </w:p>
          <w:p w14:paraId="544F4E05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14:paraId="56DE6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710" w:type="dxa"/>
          </w:tcPr>
          <w:p w14:paraId="3179A6B9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504" w:type="dxa"/>
          </w:tcPr>
          <w:p w14:paraId="40BD0E8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Оформление классных уголков, информационных стендов</w:t>
            </w:r>
          </w:p>
          <w:p w14:paraId="0BE0C061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gridSpan w:val="4"/>
          </w:tcPr>
          <w:p w14:paraId="74971FFD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3679" w:type="dxa"/>
          </w:tcPr>
          <w:p w14:paraId="53D0A0C7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Министерство печати </w:t>
            </w:r>
          </w:p>
        </w:tc>
      </w:tr>
      <w:tr w14:paraId="7B7C4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710" w:type="dxa"/>
          </w:tcPr>
          <w:p w14:paraId="0DA6DC5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504" w:type="dxa"/>
          </w:tcPr>
          <w:p w14:paraId="03FBB0E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Торжественная линейка, посвященная Дню Знаний  «Здравствуй, школа!»</w:t>
            </w:r>
          </w:p>
        </w:tc>
        <w:tc>
          <w:tcPr>
            <w:tcW w:w="1740" w:type="dxa"/>
            <w:gridSpan w:val="4"/>
          </w:tcPr>
          <w:p w14:paraId="3619241D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1.09.2025</w:t>
            </w:r>
          </w:p>
        </w:tc>
        <w:tc>
          <w:tcPr>
            <w:tcW w:w="3679" w:type="dxa"/>
          </w:tcPr>
          <w:p w14:paraId="47B0162D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Министерство культуры</w:t>
            </w:r>
          </w:p>
        </w:tc>
      </w:tr>
      <w:tr w14:paraId="0607A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710" w:type="dxa"/>
          </w:tcPr>
          <w:p w14:paraId="154F3D98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504" w:type="dxa"/>
          </w:tcPr>
          <w:p w14:paraId="4CF6B18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Общешкольная ярмарка</w:t>
            </w:r>
          </w:p>
        </w:tc>
        <w:tc>
          <w:tcPr>
            <w:tcW w:w="1740" w:type="dxa"/>
            <w:gridSpan w:val="4"/>
          </w:tcPr>
          <w:p w14:paraId="61009EE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3679" w:type="dxa"/>
          </w:tcPr>
          <w:p w14:paraId="538D36CB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Президент, министры, </w:t>
            </w:r>
          </w:p>
          <w:p w14:paraId="4B18B0AC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14:paraId="3B4B1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33" w:type="dxa"/>
            <w:gridSpan w:val="7"/>
          </w:tcPr>
          <w:p w14:paraId="3235F31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ОКТЯБРЬ</w:t>
            </w:r>
          </w:p>
        </w:tc>
      </w:tr>
      <w:tr w14:paraId="7E106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2DC9389D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04" w:type="dxa"/>
          </w:tcPr>
          <w:p w14:paraId="7A6BFC68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Концерт, посвященный Дню Учителя   «От всей души».</w:t>
            </w:r>
          </w:p>
        </w:tc>
        <w:tc>
          <w:tcPr>
            <w:tcW w:w="1740" w:type="dxa"/>
            <w:gridSpan w:val="4"/>
          </w:tcPr>
          <w:p w14:paraId="0A42EA7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  <w:r>
              <w:rPr>
                <w:rFonts w:hint="default" w:cs="Times New Roman"/>
                <w:sz w:val="24"/>
                <w:szCs w:val="24"/>
                <w:lang w:val="ru-RU"/>
              </w:rPr>
              <w:t>2</w:t>
            </w:r>
            <w:r>
              <w:rPr>
                <w:rFonts w:cs="Times New Roman"/>
                <w:sz w:val="24"/>
                <w:szCs w:val="24"/>
              </w:rPr>
              <w:t>.10.2025</w:t>
            </w:r>
          </w:p>
        </w:tc>
        <w:tc>
          <w:tcPr>
            <w:tcW w:w="3679" w:type="dxa"/>
          </w:tcPr>
          <w:p w14:paraId="2C69D115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Министерство культуры</w:t>
            </w:r>
          </w:p>
        </w:tc>
      </w:tr>
      <w:tr w14:paraId="64D7C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47D2E048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04" w:type="dxa"/>
          </w:tcPr>
          <w:p w14:paraId="67F9BF9D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День самоуправления</w:t>
            </w:r>
          </w:p>
        </w:tc>
        <w:tc>
          <w:tcPr>
            <w:tcW w:w="1740" w:type="dxa"/>
            <w:gridSpan w:val="4"/>
          </w:tcPr>
          <w:p w14:paraId="4C730B1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05.10.2025</w:t>
            </w:r>
          </w:p>
        </w:tc>
        <w:tc>
          <w:tcPr>
            <w:tcW w:w="3679" w:type="dxa"/>
          </w:tcPr>
          <w:p w14:paraId="0E8F619F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Президент, министры , </w:t>
            </w:r>
          </w:p>
          <w:p w14:paraId="75F67EF2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14:paraId="67975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7F73037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04" w:type="dxa"/>
          </w:tcPr>
          <w:p w14:paraId="5B8C995D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Конкурсная программа «Осенний листопад».</w:t>
            </w:r>
          </w:p>
        </w:tc>
        <w:tc>
          <w:tcPr>
            <w:tcW w:w="1740" w:type="dxa"/>
            <w:gridSpan w:val="4"/>
          </w:tcPr>
          <w:p w14:paraId="5DCA130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19-20.10.2025</w:t>
            </w:r>
          </w:p>
        </w:tc>
        <w:tc>
          <w:tcPr>
            <w:tcW w:w="3679" w:type="dxa"/>
          </w:tcPr>
          <w:p w14:paraId="012B42EE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Президент, министры , </w:t>
            </w:r>
          </w:p>
          <w:p w14:paraId="669A58D9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14:paraId="03BE2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593A20D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504" w:type="dxa"/>
          </w:tcPr>
          <w:p w14:paraId="5622990D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Заседание совета учащихся</w:t>
            </w:r>
          </w:p>
        </w:tc>
        <w:tc>
          <w:tcPr>
            <w:tcW w:w="1740" w:type="dxa"/>
            <w:gridSpan w:val="4"/>
          </w:tcPr>
          <w:p w14:paraId="0BBD442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3679" w:type="dxa"/>
          </w:tcPr>
          <w:p w14:paraId="25240D39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Президент, министры , </w:t>
            </w:r>
          </w:p>
          <w:p w14:paraId="666D6141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14:paraId="78E74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3" w:type="dxa"/>
            <w:gridSpan w:val="7"/>
          </w:tcPr>
          <w:p w14:paraId="39A7AF8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НОЯБРЬ</w:t>
            </w:r>
          </w:p>
        </w:tc>
      </w:tr>
      <w:tr w14:paraId="45CB6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7AD6B55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22" w:type="dxa"/>
            <w:gridSpan w:val="2"/>
          </w:tcPr>
          <w:p w14:paraId="10AE1024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Заседание совета учащихся </w:t>
            </w:r>
          </w:p>
        </w:tc>
        <w:tc>
          <w:tcPr>
            <w:tcW w:w="1722" w:type="dxa"/>
            <w:gridSpan w:val="3"/>
          </w:tcPr>
          <w:p w14:paraId="185057B1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679" w:type="dxa"/>
          </w:tcPr>
          <w:p w14:paraId="3671BBCE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Президент, министры , </w:t>
            </w:r>
          </w:p>
          <w:p w14:paraId="0851127A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14:paraId="5FDB8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65B7EAE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22" w:type="dxa"/>
            <w:gridSpan w:val="2"/>
          </w:tcPr>
          <w:p w14:paraId="0D2E246B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День матери </w:t>
            </w:r>
          </w:p>
          <w:p w14:paraId="3AF0AFF0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22" w:type="dxa"/>
            <w:gridSpan w:val="3"/>
          </w:tcPr>
          <w:p w14:paraId="51C34F3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3679" w:type="dxa"/>
          </w:tcPr>
          <w:p w14:paraId="2E278C76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Президент, министры , </w:t>
            </w:r>
          </w:p>
          <w:p w14:paraId="79E829AB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14:paraId="4C1C2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0C22DF3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522" w:type="dxa"/>
            <w:gridSpan w:val="2"/>
          </w:tcPr>
          <w:p w14:paraId="4C348D58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Оказание помощи учителям в проведении научно-предметных недель и олимпиад</w:t>
            </w:r>
          </w:p>
        </w:tc>
        <w:tc>
          <w:tcPr>
            <w:tcW w:w="1722" w:type="dxa"/>
            <w:gridSpan w:val="3"/>
          </w:tcPr>
          <w:p w14:paraId="672F9BF6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3679" w:type="dxa"/>
          </w:tcPr>
          <w:p w14:paraId="6FF282AB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Министерство образования</w:t>
            </w:r>
          </w:p>
        </w:tc>
      </w:tr>
      <w:tr w14:paraId="4ACFB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2737C676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522" w:type="dxa"/>
            <w:gridSpan w:val="2"/>
          </w:tcPr>
          <w:p w14:paraId="27C25D1B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Оказание  помощи по профилактике правонарушений среди учащихся</w:t>
            </w:r>
          </w:p>
        </w:tc>
        <w:tc>
          <w:tcPr>
            <w:tcW w:w="1722" w:type="dxa"/>
            <w:gridSpan w:val="3"/>
          </w:tcPr>
          <w:p w14:paraId="5AE6B16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3679" w:type="dxa"/>
          </w:tcPr>
          <w:p w14:paraId="37B634CD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Министерство правопорядка</w:t>
            </w:r>
          </w:p>
        </w:tc>
      </w:tr>
      <w:tr w14:paraId="0BEB3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3" w:type="dxa"/>
            <w:gridSpan w:val="7"/>
          </w:tcPr>
          <w:p w14:paraId="03B72874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ДЕКАБРЬ</w:t>
            </w:r>
          </w:p>
        </w:tc>
      </w:tr>
      <w:tr w14:paraId="4F7C4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2F8C4B49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37" w:type="dxa"/>
            <w:gridSpan w:val="3"/>
          </w:tcPr>
          <w:p w14:paraId="473449A9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Заседание совета учащихся </w:t>
            </w:r>
          </w:p>
        </w:tc>
        <w:tc>
          <w:tcPr>
            <w:tcW w:w="1707" w:type="dxa"/>
            <w:gridSpan w:val="2"/>
          </w:tcPr>
          <w:p w14:paraId="6EEB52C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679" w:type="dxa"/>
          </w:tcPr>
          <w:p w14:paraId="46F348AD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Президент, министры , </w:t>
            </w:r>
          </w:p>
          <w:p w14:paraId="7E59DFB6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14:paraId="0D0EC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1285917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37" w:type="dxa"/>
            <w:gridSpan w:val="3"/>
          </w:tcPr>
          <w:p w14:paraId="1653A869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Проведение новогодних мероприятий: театрализованное представление для 1-4 классов, тематические новогодние дискотеки для 5-11 классов</w:t>
            </w:r>
          </w:p>
        </w:tc>
        <w:tc>
          <w:tcPr>
            <w:tcW w:w="1707" w:type="dxa"/>
            <w:gridSpan w:val="2"/>
          </w:tcPr>
          <w:p w14:paraId="4878AFC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25-27.12.2026</w:t>
            </w:r>
          </w:p>
        </w:tc>
        <w:tc>
          <w:tcPr>
            <w:tcW w:w="3679" w:type="dxa"/>
          </w:tcPr>
          <w:p w14:paraId="66AE1296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Президент, министерства по направлениям, </w:t>
            </w:r>
          </w:p>
          <w:p w14:paraId="2A01A4DF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14:paraId="51960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1196A21D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537" w:type="dxa"/>
            <w:gridSpan w:val="3"/>
          </w:tcPr>
          <w:p w14:paraId="50E96051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Митинг, посвященный Дню неизвестного солдата, Герою Отечества</w:t>
            </w:r>
          </w:p>
        </w:tc>
        <w:tc>
          <w:tcPr>
            <w:tcW w:w="1707" w:type="dxa"/>
            <w:gridSpan w:val="2"/>
          </w:tcPr>
          <w:p w14:paraId="4D91D9C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2.12.2025</w:t>
            </w:r>
          </w:p>
          <w:p w14:paraId="4161A97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9.12.2025</w:t>
            </w:r>
          </w:p>
        </w:tc>
        <w:tc>
          <w:tcPr>
            <w:tcW w:w="3679" w:type="dxa"/>
          </w:tcPr>
          <w:p w14:paraId="60EDC98D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Министерство правопорядка</w:t>
            </w:r>
          </w:p>
        </w:tc>
      </w:tr>
      <w:tr w14:paraId="15809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555CCD6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537" w:type="dxa"/>
            <w:gridSpan w:val="3"/>
          </w:tcPr>
          <w:p w14:paraId="296B09EC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Изготовление поздравительных открыток для ветеранов педагогов педагогического труда</w:t>
            </w:r>
          </w:p>
        </w:tc>
        <w:tc>
          <w:tcPr>
            <w:tcW w:w="1707" w:type="dxa"/>
            <w:gridSpan w:val="2"/>
          </w:tcPr>
          <w:p w14:paraId="6C24CFD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27.12.2025</w:t>
            </w:r>
          </w:p>
        </w:tc>
        <w:tc>
          <w:tcPr>
            <w:tcW w:w="3679" w:type="dxa"/>
          </w:tcPr>
          <w:p w14:paraId="4B05D96B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Министерство печати </w:t>
            </w:r>
          </w:p>
        </w:tc>
      </w:tr>
      <w:tr w14:paraId="682BF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0C87EB6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537" w:type="dxa"/>
            <w:gridSpan w:val="3"/>
          </w:tcPr>
          <w:p w14:paraId="7890D04C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Оказание помощи учителям в проведении научно-предметных недель и олимпиад</w:t>
            </w:r>
          </w:p>
        </w:tc>
        <w:tc>
          <w:tcPr>
            <w:tcW w:w="1707" w:type="dxa"/>
            <w:gridSpan w:val="2"/>
          </w:tcPr>
          <w:p w14:paraId="3F3AA24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декабрь</w:t>
            </w:r>
          </w:p>
        </w:tc>
        <w:tc>
          <w:tcPr>
            <w:tcW w:w="3679" w:type="dxa"/>
          </w:tcPr>
          <w:p w14:paraId="1620F921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Министерство образования</w:t>
            </w:r>
          </w:p>
        </w:tc>
      </w:tr>
      <w:tr w14:paraId="42E7B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3" w:type="dxa"/>
            <w:gridSpan w:val="7"/>
          </w:tcPr>
          <w:p w14:paraId="261CA24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ЯНВАРЬ</w:t>
            </w:r>
          </w:p>
        </w:tc>
      </w:tr>
      <w:tr w14:paraId="18013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56B9BC1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22" w:type="dxa"/>
            <w:gridSpan w:val="2"/>
          </w:tcPr>
          <w:p w14:paraId="325746A6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Заседание совета</w:t>
            </w:r>
            <w:r>
              <w:rPr>
                <w:rFonts w:hint="default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учащихся </w:t>
            </w:r>
          </w:p>
        </w:tc>
        <w:tc>
          <w:tcPr>
            <w:tcW w:w="1722" w:type="dxa"/>
            <w:gridSpan w:val="3"/>
          </w:tcPr>
          <w:p w14:paraId="6A9A993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январь</w:t>
            </w:r>
          </w:p>
        </w:tc>
        <w:tc>
          <w:tcPr>
            <w:tcW w:w="3679" w:type="dxa"/>
          </w:tcPr>
          <w:p w14:paraId="088F38E1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Президент, министры , </w:t>
            </w:r>
          </w:p>
          <w:p w14:paraId="1FC29513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14:paraId="7E8D9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006FE7F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22" w:type="dxa"/>
            <w:gridSpan w:val="2"/>
          </w:tcPr>
          <w:p w14:paraId="6A0E37A7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День полного освобождения</w:t>
            </w:r>
          </w:p>
          <w:p w14:paraId="4F7E6BFA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Ленинграда от фашистской блокады (1944год)</w:t>
            </w:r>
          </w:p>
          <w:p w14:paraId="30826D90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22" w:type="dxa"/>
            <w:gridSpan w:val="3"/>
          </w:tcPr>
          <w:p w14:paraId="6E27D16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27.01.2026</w:t>
            </w:r>
          </w:p>
        </w:tc>
        <w:tc>
          <w:tcPr>
            <w:tcW w:w="3679" w:type="dxa"/>
          </w:tcPr>
          <w:p w14:paraId="1045CC8F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Министерство правопорядка</w:t>
            </w:r>
          </w:p>
        </w:tc>
      </w:tr>
      <w:tr w14:paraId="4C227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3E98BCF8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3522" w:type="dxa"/>
            <w:gridSpan w:val="2"/>
          </w:tcPr>
          <w:p w14:paraId="6B2E936E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Оказание помощи учителям в проведении научно-предметных недель и олимпиад</w:t>
            </w:r>
          </w:p>
        </w:tc>
        <w:tc>
          <w:tcPr>
            <w:tcW w:w="1722" w:type="dxa"/>
            <w:gridSpan w:val="3"/>
          </w:tcPr>
          <w:p w14:paraId="5C4827A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январь</w:t>
            </w:r>
          </w:p>
        </w:tc>
        <w:tc>
          <w:tcPr>
            <w:tcW w:w="3679" w:type="dxa"/>
          </w:tcPr>
          <w:p w14:paraId="5BF8A10C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Министерство образования</w:t>
            </w:r>
          </w:p>
        </w:tc>
      </w:tr>
      <w:tr w14:paraId="73D58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5BDABD0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923" w:type="dxa"/>
            <w:gridSpan w:val="6"/>
          </w:tcPr>
          <w:p w14:paraId="3854B23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ФЕВРАЛЬ</w:t>
            </w:r>
          </w:p>
        </w:tc>
      </w:tr>
      <w:tr w14:paraId="3A059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74824EF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37" w:type="dxa"/>
            <w:gridSpan w:val="3"/>
          </w:tcPr>
          <w:p w14:paraId="7D015516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Встреча с выпускниками школы</w:t>
            </w:r>
          </w:p>
        </w:tc>
        <w:tc>
          <w:tcPr>
            <w:tcW w:w="1707" w:type="dxa"/>
            <w:gridSpan w:val="2"/>
          </w:tcPr>
          <w:p w14:paraId="53C695C6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3679" w:type="dxa"/>
          </w:tcPr>
          <w:p w14:paraId="4CC6B506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Министерство культуры</w:t>
            </w:r>
          </w:p>
        </w:tc>
      </w:tr>
      <w:tr w14:paraId="46071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444562A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37" w:type="dxa"/>
            <w:gridSpan w:val="3"/>
          </w:tcPr>
          <w:p w14:paraId="0C0F85C6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Заседание совета учащихся </w:t>
            </w:r>
          </w:p>
        </w:tc>
        <w:tc>
          <w:tcPr>
            <w:tcW w:w="1707" w:type="dxa"/>
            <w:gridSpan w:val="2"/>
          </w:tcPr>
          <w:p w14:paraId="05258B4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3679" w:type="dxa"/>
          </w:tcPr>
          <w:p w14:paraId="2EBB9F0C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Президент, министры , </w:t>
            </w:r>
          </w:p>
          <w:p w14:paraId="164939F5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14:paraId="58960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5DFD597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37" w:type="dxa"/>
            <w:gridSpan w:val="3"/>
          </w:tcPr>
          <w:p w14:paraId="6B861BFF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Фестиваль «Битва хоров».</w:t>
            </w:r>
          </w:p>
        </w:tc>
        <w:tc>
          <w:tcPr>
            <w:tcW w:w="1707" w:type="dxa"/>
            <w:gridSpan w:val="2"/>
          </w:tcPr>
          <w:p w14:paraId="20AAD6C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3679" w:type="dxa"/>
          </w:tcPr>
          <w:p w14:paraId="218BB7FC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Министерство культуры</w:t>
            </w:r>
          </w:p>
        </w:tc>
      </w:tr>
      <w:tr w14:paraId="36C6D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06D3BA19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537" w:type="dxa"/>
            <w:gridSpan w:val="3"/>
          </w:tcPr>
          <w:p w14:paraId="33A75B18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Смотр строя и песни </w:t>
            </w:r>
          </w:p>
        </w:tc>
        <w:tc>
          <w:tcPr>
            <w:tcW w:w="1707" w:type="dxa"/>
            <w:gridSpan w:val="2"/>
          </w:tcPr>
          <w:p w14:paraId="061FAE54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3679" w:type="dxa"/>
          </w:tcPr>
          <w:p w14:paraId="649E81F0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Министерство правопорядка</w:t>
            </w:r>
          </w:p>
          <w:p w14:paraId="7F0D2CD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6C7A7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23063FC6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537" w:type="dxa"/>
            <w:gridSpan w:val="3"/>
          </w:tcPr>
          <w:p w14:paraId="406AB620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Организация поздравлений </w:t>
            </w:r>
          </w:p>
          <w:p w14:paraId="5405C5EB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«С днём защитника Отечества»</w:t>
            </w:r>
          </w:p>
        </w:tc>
        <w:tc>
          <w:tcPr>
            <w:tcW w:w="1707" w:type="dxa"/>
            <w:gridSpan w:val="2"/>
          </w:tcPr>
          <w:p w14:paraId="00C16A2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3679" w:type="dxa"/>
          </w:tcPr>
          <w:p w14:paraId="1CF8C793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Министерство печати</w:t>
            </w:r>
          </w:p>
          <w:p w14:paraId="53753E1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14:paraId="675DB988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35A86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5A81EAA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537" w:type="dxa"/>
            <w:gridSpan w:val="3"/>
          </w:tcPr>
          <w:p w14:paraId="1BDA774D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День вывода войск из Афганистана</w:t>
            </w:r>
          </w:p>
        </w:tc>
        <w:tc>
          <w:tcPr>
            <w:tcW w:w="1707" w:type="dxa"/>
            <w:gridSpan w:val="2"/>
          </w:tcPr>
          <w:p w14:paraId="2E13E12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3679" w:type="dxa"/>
          </w:tcPr>
          <w:p w14:paraId="1B19C21C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Министерство здоровья и спорта</w:t>
            </w:r>
          </w:p>
        </w:tc>
      </w:tr>
      <w:tr w14:paraId="15A99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</w:trPr>
        <w:tc>
          <w:tcPr>
            <w:tcW w:w="710" w:type="dxa"/>
          </w:tcPr>
          <w:p w14:paraId="633D389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537" w:type="dxa"/>
            <w:gridSpan w:val="3"/>
          </w:tcPr>
          <w:p w14:paraId="11F78361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День родного языка</w:t>
            </w:r>
          </w:p>
        </w:tc>
        <w:tc>
          <w:tcPr>
            <w:tcW w:w="1707" w:type="dxa"/>
            <w:gridSpan w:val="2"/>
          </w:tcPr>
          <w:p w14:paraId="43D722B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3679" w:type="dxa"/>
          </w:tcPr>
          <w:p w14:paraId="404B6B5F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Министерство  культуры</w:t>
            </w:r>
          </w:p>
        </w:tc>
      </w:tr>
      <w:tr w14:paraId="5F7EA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</w:trPr>
        <w:tc>
          <w:tcPr>
            <w:tcW w:w="710" w:type="dxa"/>
          </w:tcPr>
          <w:p w14:paraId="11F621C8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3537" w:type="dxa"/>
            <w:gridSpan w:val="3"/>
          </w:tcPr>
          <w:p w14:paraId="757BED8A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Оказание помощи учителям в проведении научно-предметных недель и олимпиад</w:t>
            </w:r>
          </w:p>
        </w:tc>
        <w:tc>
          <w:tcPr>
            <w:tcW w:w="1707" w:type="dxa"/>
            <w:gridSpan w:val="2"/>
          </w:tcPr>
          <w:p w14:paraId="5CC819E4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3679" w:type="dxa"/>
          </w:tcPr>
          <w:p w14:paraId="7C0F43BC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Министерство образования</w:t>
            </w:r>
          </w:p>
        </w:tc>
      </w:tr>
      <w:tr w14:paraId="415D2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3" w:type="dxa"/>
            <w:gridSpan w:val="7"/>
          </w:tcPr>
          <w:p w14:paraId="08764498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МАРТ</w:t>
            </w:r>
          </w:p>
        </w:tc>
      </w:tr>
      <w:tr w14:paraId="3F645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5368DEE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37" w:type="dxa"/>
            <w:gridSpan w:val="3"/>
          </w:tcPr>
          <w:p w14:paraId="4084EEEA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Заседание совета учащихся </w:t>
            </w:r>
          </w:p>
        </w:tc>
        <w:tc>
          <w:tcPr>
            <w:tcW w:w="1707" w:type="dxa"/>
            <w:gridSpan w:val="2"/>
          </w:tcPr>
          <w:p w14:paraId="2699689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3679" w:type="dxa"/>
          </w:tcPr>
          <w:p w14:paraId="64C565F7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Президент, министры , </w:t>
            </w:r>
          </w:p>
          <w:p w14:paraId="0C406553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14:paraId="318D00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25E48C0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37" w:type="dxa"/>
            <w:gridSpan w:val="3"/>
          </w:tcPr>
          <w:p w14:paraId="3B091C58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Подготовка и проведение мероприятий,</w:t>
            </w:r>
          </w:p>
          <w:p w14:paraId="650DB413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посвященных 8 Марта (праздничный</w:t>
            </w:r>
          </w:p>
          <w:p w14:paraId="4235AB83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концерт, выставки)</w:t>
            </w:r>
          </w:p>
        </w:tc>
        <w:tc>
          <w:tcPr>
            <w:tcW w:w="1707" w:type="dxa"/>
            <w:gridSpan w:val="2"/>
          </w:tcPr>
          <w:p w14:paraId="051CC20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3679" w:type="dxa"/>
          </w:tcPr>
          <w:p w14:paraId="2B69CAA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Министерства по направлениям</w:t>
            </w:r>
          </w:p>
          <w:p w14:paraId="58D137B8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Педагог-организатор</w:t>
            </w:r>
          </w:p>
          <w:p w14:paraId="073EFCD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26FAC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591966FD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537" w:type="dxa"/>
            <w:gridSpan w:val="3"/>
          </w:tcPr>
          <w:p w14:paraId="0F5601DB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Изготовление поздравительных открыток «С 8 марта» для ветеранов педагогов педагогического труда</w:t>
            </w:r>
          </w:p>
        </w:tc>
        <w:tc>
          <w:tcPr>
            <w:tcW w:w="1707" w:type="dxa"/>
            <w:gridSpan w:val="2"/>
          </w:tcPr>
          <w:p w14:paraId="769D21B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3679" w:type="dxa"/>
          </w:tcPr>
          <w:p w14:paraId="447ABA4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Министерство печати Министерство образования</w:t>
            </w:r>
          </w:p>
        </w:tc>
      </w:tr>
      <w:tr w14:paraId="33EA0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61CF313D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537" w:type="dxa"/>
            <w:gridSpan w:val="3"/>
          </w:tcPr>
          <w:p w14:paraId="4E641779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Оказание помощи учителям в проведении научно-предметных недель и олимпиад</w:t>
            </w:r>
          </w:p>
        </w:tc>
        <w:tc>
          <w:tcPr>
            <w:tcW w:w="1707" w:type="dxa"/>
            <w:gridSpan w:val="2"/>
          </w:tcPr>
          <w:p w14:paraId="1E2134A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3679" w:type="dxa"/>
          </w:tcPr>
          <w:p w14:paraId="593A7F8D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Министерство образования</w:t>
            </w:r>
          </w:p>
        </w:tc>
      </w:tr>
      <w:tr w14:paraId="3283D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3" w:type="dxa"/>
            <w:gridSpan w:val="7"/>
          </w:tcPr>
          <w:p w14:paraId="42900244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АПРЕЛЬ</w:t>
            </w:r>
          </w:p>
        </w:tc>
      </w:tr>
      <w:tr w14:paraId="7C097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1D9D87A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52" w:type="dxa"/>
            <w:gridSpan w:val="4"/>
          </w:tcPr>
          <w:p w14:paraId="16245C05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Заседание совета учащихся </w:t>
            </w:r>
          </w:p>
        </w:tc>
        <w:tc>
          <w:tcPr>
            <w:tcW w:w="1692" w:type="dxa"/>
          </w:tcPr>
          <w:p w14:paraId="19EFAC7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3679" w:type="dxa"/>
          </w:tcPr>
          <w:p w14:paraId="5E6E0942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Президент, министры , </w:t>
            </w:r>
          </w:p>
          <w:p w14:paraId="409CE984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14:paraId="38912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3B7389A6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52" w:type="dxa"/>
            <w:gridSpan w:val="4"/>
          </w:tcPr>
          <w:p w14:paraId="560020DC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«Визит доброты» посещение одиноких пожилых</w:t>
            </w:r>
          </w:p>
        </w:tc>
        <w:tc>
          <w:tcPr>
            <w:tcW w:w="1692" w:type="dxa"/>
          </w:tcPr>
          <w:p w14:paraId="1051203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3679" w:type="dxa"/>
          </w:tcPr>
          <w:p w14:paraId="1A7B24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Министерство правопорядка</w:t>
            </w:r>
          </w:p>
        </w:tc>
      </w:tr>
      <w:tr w14:paraId="23958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0B9A589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552" w:type="dxa"/>
            <w:gridSpan w:val="4"/>
          </w:tcPr>
          <w:p w14:paraId="7FDE030C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Всемирный день здоровья Проведение общешкольной зарядки на свежем воздухе.</w:t>
            </w:r>
          </w:p>
          <w:p w14:paraId="6017E4BB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14:paraId="66B8962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6.04.2026</w:t>
            </w:r>
          </w:p>
        </w:tc>
        <w:tc>
          <w:tcPr>
            <w:tcW w:w="3679" w:type="dxa"/>
          </w:tcPr>
          <w:p w14:paraId="1FC17FA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Министерство здоровья и спорта</w:t>
            </w:r>
          </w:p>
          <w:p w14:paraId="3D5BF08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6309B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507047D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552" w:type="dxa"/>
            <w:gridSpan w:val="4"/>
          </w:tcPr>
          <w:p w14:paraId="3B0424D9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Проведение цикла мероприятий ко дню космонавтики</w:t>
            </w:r>
          </w:p>
        </w:tc>
        <w:tc>
          <w:tcPr>
            <w:tcW w:w="1692" w:type="dxa"/>
          </w:tcPr>
          <w:p w14:paraId="526D3E6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3679" w:type="dxa"/>
          </w:tcPr>
          <w:p w14:paraId="62C6BF7D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Министерство образования</w:t>
            </w:r>
          </w:p>
        </w:tc>
      </w:tr>
      <w:tr w14:paraId="6BAFB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3" w:type="dxa"/>
            <w:gridSpan w:val="7"/>
          </w:tcPr>
          <w:p w14:paraId="06F9AAE1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МАЙ</w:t>
            </w:r>
          </w:p>
        </w:tc>
      </w:tr>
      <w:tr w14:paraId="19553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0ACC087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22" w:type="dxa"/>
            <w:gridSpan w:val="2"/>
          </w:tcPr>
          <w:p w14:paraId="54922658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Заседание совета учащихся </w:t>
            </w:r>
          </w:p>
        </w:tc>
        <w:tc>
          <w:tcPr>
            <w:tcW w:w="1722" w:type="dxa"/>
            <w:gridSpan w:val="3"/>
          </w:tcPr>
          <w:p w14:paraId="7BEB487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3679" w:type="dxa"/>
          </w:tcPr>
          <w:p w14:paraId="34F990D7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Президент, министры , </w:t>
            </w:r>
          </w:p>
          <w:p w14:paraId="35B39719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14:paraId="54BF4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276481CD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22" w:type="dxa"/>
            <w:gridSpan w:val="2"/>
          </w:tcPr>
          <w:p w14:paraId="74DF2526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Создание плана по подготовке и проведение праздника, посвященного Дню Победы. </w:t>
            </w:r>
          </w:p>
        </w:tc>
        <w:tc>
          <w:tcPr>
            <w:tcW w:w="1722" w:type="dxa"/>
            <w:gridSpan w:val="3"/>
          </w:tcPr>
          <w:p w14:paraId="3F9B4BE1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4.05.2026</w:t>
            </w:r>
          </w:p>
        </w:tc>
        <w:tc>
          <w:tcPr>
            <w:tcW w:w="3679" w:type="dxa"/>
          </w:tcPr>
          <w:p w14:paraId="268C4B4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Педагог-организатор</w:t>
            </w:r>
          </w:p>
          <w:p w14:paraId="13041C4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Министерства по направлениям</w:t>
            </w:r>
          </w:p>
          <w:p w14:paraId="6F9498A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6F151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6F9A379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522" w:type="dxa"/>
            <w:gridSpan w:val="2"/>
          </w:tcPr>
          <w:p w14:paraId="4BDD5267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Подготовка и проведение мероприятий ко Дню Детства</w:t>
            </w:r>
          </w:p>
        </w:tc>
        <w:tc>
          <w:tcPr>
            <w:tcW w:w="1722" w:type="dxa"/>
            <w:gridSpan w:val="3"/>
          </w:tcPr>
          <w:p w14:paraId="7384BB8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19.05.2026</w:t>
            </w:r>
          </w:p>
        </w:tc>
        <w:tc>
          <w:tcPr>
            <w:tcW w:w="3679" w:type="dxa"/>
          </w:tcPr>
          <w:p w14:paraId="5994726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Педагог-организатор</w:t>
            </w:r>
          </w:p>
          <w:p w14:paraId="2E161DC4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Министерства по направлениям</w:t>
            </w:r>
          </w:p>
          <w:p w14:paraId="2390D12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4C3E6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14771BD8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522" w:type="dxa"/>
            <w:gridSpan w:val="2"/>
          </w:tcPr>
          <w:p w14:paraId="7F0DED10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Помощь в организации последнего звонка.</w:t>
            </w:r>
          </w:p>
        </w:tc>
        <w:tc>
          <w:tcPr>
            <w:tcW w:w="1722" w:type="dxa"/>
            <w:gridSpan w:val="3"/>
          </w:tcPr>
          <w:p w14:paraId="6C4D196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25.05.2026</w:t>
            </w:r>
          </w:p>
        </w:tc>
        <w:tc>
          <w:tcPr>
            <w:tcW w:w="3679" w:type="dxa"/>
          </w:tcPr>
          <w:p w14:paraId="6CE773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Педагог-организатор</w:t>
            </w:r>
          </w:p>
          <w:p w14:paraId="6F59959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Министерства по направлениям</w:t>
            </w:r>
          </w:p>
          <w:p w14:paraId="691F5B29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14:paraId="01F43467">
      <w:pPr>
        <w:spacing w:after="0"/>
        <w:ind w:left="-1134" w:firstLine="709"/>
        <w:jc w:val="center"/>
        <w:rPr>
          <w:rFonts w:cs="Times New Roman"/>
        </w:rPr>
      </w:pPr>
    </w:p>
    <w:p w14:paraId="50D4B350">
      <w:pPr>
        <w:spacing w:after="0"/>
        <w:ind w:left="-1134" w:firstLine="709"/>
        <w:jc w:val="center"/>
        <w:rPr>
          <w:rFonts w:cs="Times New Roman"/>
        </w:rPr>
      </w:pPr>
    </w:p>
    <w:p w14:paraId="1D998DA7">
      <w:pPr>
        <w:spacing w:after="0"/>
        <w:ind w:left="-1134" w:firstLine="709"/>
        <w:jc w:val="center"/>
        <w:rPr>
          <w:rFonts w:cs="Times New Roman"/>
        </w:rPr>
      </w:pPr>
    </w:p>
    <w:sectPr>
      <w:pgSz w:w="11906" w:h="16838"/>
      <w:pgMar w:top="851" w:right="851" w:bottom="1134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Tahoma">
    <w:panose1 w:val="020B0604030504040204"/>
    <w:charset w:val="01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A9713E"/>
    <w:multiLevelType w:val="multilevel"/>
    <w:tmpl w:val="2DA9713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E00DD2"/>
    <w:rsid w:val="00056DF9"/>
    <w:rsid w:val="0013589B"/>
    <w:rsid w:val="00164E4D"/>
    <w:rsid w:val="001B1078"/>
    <w:rsid w:val="001F1514"/>
    <w:rsid w:val="001F2668"/>
    <w:rsid w:val="00215086"/>
    <w:rsid w:val="00240448"/>
    <w:rsid w:val="0027417F"/>
    <w:rsid w:val="003A0EE3"/>
    <w:rsid w:val="003E2274"/>
    <w:rsid w:val="00456BA5"/>
    <w:rsid w:val="004C6C4C"/>
    <w:rsid w:val="005B3C35"/>
    <w:rsid w:val="005D7544"/>
    <w:rsid w:val="0062478C"/>
    <w:rsid w:val="00676568"/>
    <w:rsid w:val="006C0B77"/>
    <w:rsid w:val="007B128B"/>
    <w:rsid w:val="008064C2"/>
    <w:rsid w:val="008242FF"/>
    <w:rsid w:val="00860569"/>
    <w:rsid w:val="0087030F"/>
    <w:rsid w:val="00870751"/>
    <w:rsid w:val="008F0950"/>
    <w:rsid w:val="008F62A8"/>
    <w:rsid w:val="00922C48"/>
    <w:rsid w:val="009533CB"/>
    <w:rsid w:val="009948BB"/>
    <w:rsid w:val="009A2C3B"/>
    <w:rsid w:val="00A43333"/>
    <w:rsid w:val="00A66484"/>
    <w:rsid w:val="00AA0EE0"/>
    <w:rsid w:val="00AC5744"/>
    <w:rsid w:val="00AF4E26"/>
    <w:rsid w:val="00B00077"/>
    <w:rsid w:val="00B04088"/>
    <w:rsid w:val="00B44F43"/>
    <w:rsid w:val="00B90674"/>
    <w:rsid w:val="00B915B7"/>
    <w:rsid w:val="00C131B8"/>
    <w:rsid w:val="00C665E9"/>
    <w:rsid w:val="00D06C3E"/>
    <w:rsid w:val="00D17A52"/>
    <w:rsid w:val="00D32096"/>
    <w:rsid w:val="00D6520A"/>
    <w:rsid w:val="00D717BC"/>
    <w:rsid w:val="00D80808"/>
    <w:rsid w:val="00DC7B30"/>
    <w:rsid w:val="00E00DD2"/>
    <w:rsid w:val="00E51766"/>
    <w:rsid w:val="00E7749C"/>
    <w:rsid w:val="00EA59DF"/>
    <w:rsid w:val="00EE4070"/>
    <w:rsid w:val="00EE64B5"/>
    <w:rsid w:val="00F03890"/>
    <w:rsid w:val="00F05001"/>
    <w:rsid w:val="00F12C76"/>
    <w:rsid w:val="00F2284C"/>
    <w:rsid w:val="00FA0870"/>
    <w:rsid w:val="00FA636C"/>
    <w:rsid w:val="00FD5569"/>
    <w:rsid w:val="00FF375B"/>
    <w:rsid w:val="29591818"/>
    <w:rsid w:val="2D3F082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40" w:lineRule="auto"/>
    </w:pPr>
    <w:rPr>
      <w:rFonts w:ascii="Times New Roman" w:hAnsi="Times New Roman" w:eastAsiaTheme="minorHAnsi" w:cstheme="minorBidi"/>
      <w:sz w:val="28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563C1" w:themeColor="hyperlink"/>
      <w:u w:val="single"/>
    </w:rPr>
  </w:style>
  <w:style w:type="paragraph" w:styleId="5">
    <w:name w:val="Balloon Text"/>
    <w:basedOn w:val="1"/>
    <w:link w:val="8"/>
    <w:semiHidden/>
    <w:unhideWhenUsed/>
    <w:qFormat/>
    <w:uiPriority w:val="99"/>
    <w:pPr>
      <w:spacing w:after="0"/>
    </w:pPr>
    <w:rPr>
      <w:rFonts w:ascii="Tahoma" w:hAnsi="Tahoma" w:cs="Tahoma"/>
      <w:sz w:val="16"/>
      <w:szCs w:val="16"/>
    </w:rPr>
  </w:style>
  <w:style w:type="table" w:styleId="6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Текст выноски Знак"/>
    <w:basedOn w:val="2"/>
    <w:link w:val="5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8"/>
    <customShpInfo spid="_x0000_s1029"/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1101</Words>
  <Characters>6279</Characters>
  <Lines>52</Lines>
  <Paragraphs>14</Paragraphs>
  <TotalTime>0</TotalTime>
  <ScaleCrop>false</ScaleCrop>
  <LinksUpToDate>false</LinksUpToDate>
  <CharactersWithSpaces>7366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2025-06-17T18:00:00Z</dcterms:created>
  <dc:creator>Пользователь</dc:creator>
  <cp:lastModifiedBy>1</cp:lastModifiedBy>
  <cp:lastPrinted>2025-10-04T07:56:00Z</cp:lastPrinted>
  <dcterms:modified xsi:type="dcterms:W3CDTF">2025-10-13T11:30:42Z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18A218E465214EA6900AB16EF9B012AA_12</vt:lpwstr>
  </property>
</Properties>
</file>